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9C" w:rsidRPr="0078089C" w:rsidRDefault="0078089C" w:rsidP="0078089C">
      <w:pPr>
        <w:jc w:val="center"/>
        <w:rPr>
          <w:b/>
        </w:rPr>
      </w:pPr>
      <w:r w:rsidRPr="0078089C">
        <w:rPr>
          <w:b/>
        </w:rPr>
        <w:t>A Fundamental Guide to Planning for Learning and Assessment</w:t>
      </w:r>
      <w:bookmarkStart w:id="0" w:name="_GoBack"/>
      <w:bookmarkEnd w:id="0"/>
    </w:p>
    <w:p w:rsidR="0078089C" w:rsidRDefault="00780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8089C" w:rsidTr="0078089C">
        <w:tc>
          <w:tcPr>
            <w:tcW w:w="2158" w:type="dxa"/>
          </w:tcPr>
          <w:p w:rsidR="0078089C" w:rsidRPr="00DB4F80" w:rsidRDefault="0078089C" w:rsidP="00DB4F80">
            <w:pPr>
              <w:jc w:val="center"/>
              <w:rPr>
                <w:b/>
              </w:rPr>
            </w:pPr>
            <w:r w:rsidRPr="00DB4F80">
              <w:rPr>
                <w:b/>
              </w:rPr>
              <w:t>1. What general outcome are you seeking?</w:t>
            </w:r>
          </w:p>
        </w:tc>
        <w:tc>
          <w:tcPr>
            <w:tcW w:w="2158" w:type="dxa"/>
          </w:tcPr>
          <w:p w:rsidR="0078089C" w:rsidRPr="00DB4F80" w:rsidRDefault="0078089C" w:rsidP="00DB4F80">
            <w:pPr>
              <w:jc w:val="center"/>
              <w:rPr>
                <w:b/>
              </w:rPr>
            </w:pPr>
            <w:r w:rsidRPr="00DB4F80">
              <w:rPr>
                <w:b/>
              </w:rPr>
              <w:t>2. How would you know it (the outcome) if you saw it? (What will the student know or be able to do?)</w:t>
            </w:r>
          </w:p>
        </w:tc>
        <w:tc>
          <w:tcPr>
            <w:tcW w:w="2158" w:type="dxa"/>
          </w:tcPr>
          <w:p w:rsidR="0078089C" w:rsidRPr="00DB4F80" w:rsidRDefault="0078089C" w:rsidP="00DB4F80">
            <w:pPr>
              <w:jc w:val="center"/>
              <w:rPr>
                <w:b/>
              </w:rPr>
            </w:pPr>
            <w:r w:rsidRPr="00DB4F80">
              <w:rPr>
                <w:b/>
              </w:rPr>
              <w:t>3. How will you help students learn it? (This can occur in class or out of class)</w:t>
            </w:r>
          </w:p>
          <w:p w:rsidR="0078089C" w:rsidRPr="00DB4F80" w:rsidRDefault="0078089C" w:rsidP="00DB4F80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78089C" w:rsidRPr="00DB4F80" w:rsidRDefault="0078089C" w:rsidP="00DB4F80">
            <w:pPr>
              <w:jc w:val="center"/>
              <w:rPr>
                <w:b/>
              </w:rPr>
            </w:pPr>
            <w:r w:rsidRPr="00DB4F80">
              <w:rPr>
                <w:b/>
              </w:rPr>
              <w:t>4. How could you measure each of the desired behaviors listed in #2?</w:t>
            </w:r>
          </w:p>
        </w:tc>
        <w:tc>
          <w:tcPr>
            <w:tcW w:w="2159" w:type="dxa"/>
          </w:tcPr>
          <w:p w:rsidR="0078089C" w:rsidRPr="00DB4F80" w:rsidRDefault="0078089C" w:rsidP="00DB4F80">
            <w:pPr>
              <w:jc w:val="center"/>
              <w:rPr>
                <w:b/>
              </w:rPr>
            </w:pPr>
            <w:r w:rsidRPr="00DB4F80">
              <w:rPr>
                <w:b/>
              </w:rPr>
              <w:t>5. What are the assessment findings?</w:t>
            </w:r>
          </w:p>
        </w:tc>
        <w:tc>
          <w:tcPr>
            <w:tcW w:w="2159" w:type="dxa"/>
          </w:tcPr>
          <w:p w:rsidR="0078089C" w:rsidRPr="00DB4F80" w:rsidRDefault="0078089C" w:rsidP="00DB4F80">
            <w:pPr>
              <w:jc w:val="center"/>
              <w:rPr>
                <w:b/>
              </w:rPr>
            </w:pPr>
            <w:r w:rsidRPr="00DB4F80">
              <w:rPr>
                <w:b/>
              </w:rPr>
              <w:t xml:space="preserve">6. What improvements </w:t>
            </w:r>
            <w:proofErr w:type="gramStart"/>
            <w:r w:rsidRPr="00DB4F80">
              <w:rPr>
                <w:b/>
              </w:rPr>
              <w:t>have been made</w:t>
            </w:r>
            <w:proofErr w:type="gramEnd"/>
            <w:r w:rsidRPr="00DB4F80">
              <w:rPr>
                <w:b/>
              </w:rPr>
              <w:t xml:space="preserve"> based on assessment findings?</w:t>
            </w:r>
          </w:p>
        </w:tc>
      </w:tr>
      <w:tr w:rsidR="0078089C" w:rsidTr="0078089C">
        <w:tc>
          <w:tcPr>
            <w:tcW w:w="2158" w:type="dxa"/>
          </w:tcPr>
          <w:p w:rsidR="0078089C" w:rsidRPr="0078089C" w:rsidRDefault="0078089C"/>
        </w:tc>
        <w:tc>
          <w:tcPr>
            <w:tcW w:w="2158" w:type="dxa"/>
          </w:tcPr>
          <w:p w:rsidR="0078089C" w:rsidRDefault="0078089C"/>
          <w:p w:rsidR="0078089C" w:rsidRDefault="0078089C"/>
          <w:p w:rsidR="0078089C" w:rsidRDefault="0078089C"/>
          <w:p w:rsidR="0078089C" w:rsidRPr="0078089C" w:rsidRDefault="0078089C"/>
        </w:tc>
        <w:tc>
          <w:tcPr>
            <w:tcW w:w="2158" w:type="dxa"/>
          </w:tcPr>
          <w:p w:rsidR="0078089C" w:rsidRDefault="0078089C" w:rsidP="0078089C"/>
        </w:tc>
        <w:tc>
          <w:tcPr>
            <w:tcW w:w="2158" w:type="dxa"/>
          </w:tcPr>
          <w:p w:rsidR="0078089C" w:rsidRPr="0078089C" w:rsidRDefault="0078089C"/>
        </w:tc>
        <w:tc>
          <w:tcPr>
            <w:tcW w:w="2159" w:type="dxa"/>
          </w:tcPr>
          <w:p w:rsidR="0078089C" w:rsidRPr="0078089C" w:rsidRDefault="0078089C"/>
        </w:tc>
        <w:tc>
          <w:tcPr>
            <w:tcW w:w="2159" w:type="dxa"/>
          </w:tcPr>
          <w:p w:rsidR="0078089C" w:rsidRPr="0078089C" w:rsidRDefault="0078089C"/>
        </w:tc>
      </w:tr>
      <w:tr w:rsidR="0078089C" w:rsidTr="0078089C">
        <w:tc>
          <w:tcPr>
            <w:tcW w:w="2158" w:type="dxa"/>
          </w:tcPr>
          <w:p w:rsidR="0078089C" w:rsidRDefault="0078089C"/>
          <w:p w:rsidR="0078089C" w:rsidRDefault="0078089C"/>
          <w:p w:rsidR="0078089C" w:rsidRDefault="0078089C"/>
          <w:p w:rsidR="0078089C" w:rsidRPr="0078089C" w:rsidRDefault="0078089C"/>
        </w:tc>
        <w:tc>
          <w:tcPr>
            <w:tcW w:w="2158" w:type="dxa"/>
          </w:tcPr>
          <w:p w:rsidR="0078089C" w:rsidRDefault="0078089C"/>
        </w:tc>
        <w:tc>
          <w:tcPr>
            <w:tcW w:w="2158" w:type="dxa"/>
          </w:tcPr>
          <w:p w:rsidR="0078089C" w:rsidRDefault="0078089C" w:rsidP="0078089C"/>
        </w:tc>
        <w:tc>
          <w:tcPr>
            <w:tcW w:w="2158" w:type="dxa"/>
          </w:tcPr>
          <w:p w:rsidR="0078089C" w:rsidRPr="0078089C" w:rsidRDefault="0078089C"/>
        </w:tc>
        <w:tc>
          <w:tcPr>
            <w:tcW w:w="2159" w:type="dxa"/>
          </w:tcPr>
          <w:p w:rsidR="0078089C" w:rsidRPr="0078089C" w:rsidRDefault="0078089C"/>
        </w:tc>
        <w:tc>
          <w:tcPr>
            <w:tcW w:w="2159" w:type="dxa"/>
          </w:tcPr>
          <w:p w:rsidR="0078089C" w:rsidRDefault="0078089C"/>
          <w:p w:rsidR="0078089C" w:rsidRDefault="0078089C"/>
          <w:p w:rsidR="0078089C" w:rsidRPr="0078089C" w:rsidRDefault="0078089C"/>
        </w:tc>
      </w:tr>
      <w:tr w:rsidR="0078089C" w:rsidTr="0078089C">
        <w:tc>
          <w:tcPr>
            <w:tcW w:w="2158" w:type="dxa"/>
          </w:tcPr>
          <w:p w:rsidR="0078089C" w:rsidRDefault="0078089C"/>
          <w:p w:rsidR="0078089C" w:rsidRDefault="0078089C"/>
          <w:p w:rsidR="0078089C" w:rsidRDefault="0078089C"/>
          <w:p w:rsidR="0078089C" w:rsidRDefault="0078089C"/>
        </w:tc>
        <w:tc>
          <w:tcPr>
            <w:tcW w:w="2158" w:type="dxa"/>
          </w:tcPr>
          <w:p w:rsidR="0078089C" w:rsidRDefault="0078089C"/>
        </w:tc>
        <w:tc>
          <w:tcPr>
            <w:tcW w:w="2158" w:type="dxa"/>
          </w:tcPr>
          <w:p w:rsidR="0078089C" w:rsidRDefault="0078089C" w:rsidP="0078089C"/>
        </w:tc>
        <w:tc>
          <w:tcPr>
            <w:tcW w:w="2158" w:type="dxa"/>
          </w:tcPr>
          <w:p w:rsidR="0078089C" w:rsidRPr="0078089C" w:rsidRDefault="0078089C"/>
        </w:tc>
        <w:tc>
          <w:tcPr>
            <w:tcW w:w="2159" w:type="dxa"/>
          </w:tcPr>
          <w:p w:rsidR="0078089C" w:rsidRPr="0078089C" w:rsidRDefault="0078089C"/>
        </w:tc>
        <w:tc>
          <w:tcPr>
            <w:tcW w:w="2159" w:type="dxa"/>
          </w:tcPr>
          <w:p w:rsidR="0078089C" w:rsidRDefault="0078089C"/>
        </w:tc>
      </w:tr>
      <w:tr w:rsidR="0078089C" w:rsidTr="0078089C">
        <w:tc>
          <w:tcPr>
            <w:tcW w:w="2158" w:type="dxa"/>
          </w:tcPr>
          <w:p w:rsidR="0078089C" w:rsidRDefault="0078089C"/>
          <w:p w:rsidR="0078089C" w:rsidRDefault="0078089C"/>
          <w:p w:rsidR="0078089C" w:rsidRDefault="0078089C"/>
          <w:p w:rsidR="0078089C" w:rsidRDefault="0078089C"/>
        </w:tc>
        <w:tc>
          <w:tcPr>
            <w:tcW w:w="2158" w:type="dxa"/>
          </w:tcPr>
          <w:p w:rsidR="0078089C" w:rsidRDefault="0078089C"/>
        </w:tc>
        <w:tc>
          <w:tcPr>
            <w:tcW w:w="2158" w:type="dxa"/>
          </w:tcPr>
          <w:p w:rsidR="0078089C" w:rsidRDefault="0078089C" w:rsidP="0078089C"/>
        </w:tc>
        <w:tc>
          <w:tcPr>
            <w:tcW w:w="2158" w:type="dxa"/>
          </w:tcPr>
          <w:p w:rsidR="0078089C" w:rsidRPr="0078089C" w:rsidRDefault="0078089C"/>
        </w:tc>
        <w:tc>
          <w:tcPr>
            <w:tcW w:w="2159" w:type="dxa"/>
          </w:tcPr>
          <w:p w:rsidR="0078089C" w:rsidRPr="0078089C" w:rsidRDefault="0078089C"/>
        </w:tc>
        <w:tc>
          <w:tcPr>
            <w:tcW w:w="2159" w:type="dxa"/>
          </w:tcPr>
          <w:p w:rsidR="0078089C" w:rsidRDefault="0078089C"/>
        </w:tc>
      </w:tr>
      <w:tr w:rsidR="0078089C" w:rsidTr="0078089C">
        <w:tc>
          <w:tcPr>
            <w:tcW w:w="2158" w:type="dxa"/>
          </w:tcPr>
          <w:p w:rsidR="0078089C" w:rsidRDefault="0078089C"/>
          <w:p w:rsidR="0078089C" w:rsidRDefault="0078089C"/>
          <w:p w:rsidR="0078089C" w:rsidRDefault="0078089C"/>
          <w:p w:rsidR="0078089C" w:rsidRDefault="0078089C"/>
        </w:tc>
        <w:tc>
          <w:tcPr>
            <w:tcW w:w="2158" w:type="dxa"/>
          </w:tcPr>
          <w:p w:rsidR="0078089C" w:rsidRDefault="0078089C"/>
        </w:tc>
        <w:tc>
          <w:tcPr>
            <w:tcW w:w="2158" w:type="dxa"/>
          </w:tcPr>
          <w:p w:rsidR="0078089C" w:rsidRDefault="0078089C" w:rsidP="0078089C"/>
        </w:tc>
        <w:tc>
          <w:tcPr>
            <w:tcW w:w="2158" w:type="dxa"/>
          </w:tcPr>
          <w:p w:rsidR="0078089C" w:rsidRPr="0078089C" w:rsidRDefault="0078089C"/>
        </w:tc>
        <w:tc>
          <w:tcPr>
            <w:tcW w:w="2159" w:type="dxa"/>
          </w:tcPr>
          <w:p w:rsidR="0078089C" w:rsidRPr="0078089C" w:rsidRDefault="0078089C"/>
        </w:tc>
        <w:tc>
          <w:tcPr>
            <w:tcW w:w="2159" w:type="dxa"/>
          </w:tcPr>
          <w:p w:rsidR="0078089C" w:rsidRDefault="0078089C"/>
        </w:tc>
      </w:tr>
      <w:tr w:rsidR="0078089C" w:rsidTr="0078089C">
        <w:tc>
          <w:tcPr>
            <w:tcW w:w="2158" w:type="dxa"/>
          </w:tcPr>
          <w:p w:rsidR="0078089C" w:rsidRDefault="0078089C"/>
        </w:tc>
        <w:tc>
          <w:tcPr>
            <w:tcW w:w="2158" w:type="dxa"/>
          </w:tcPr>
          <w:p w:rsidR="0078089C" w:rsidRDefault="0078089C"/>
        </w:tc>
        <w:tc>
          <w:tcPr>
            <w:tcW w:w="2158" w:type="dxa"/>
          </w:tcPr>
          <w:p w:rsidR="0078089C" w:rsidRDefault="0078089C" w:rsidP="0078089C"/>
          <w:p w:rsidR="0078089C" w:rsidRDefault="0078089C" w:rsidP="0078089C"/>
          <w:p w:rsidR="0078089C" w:rsidRDefault="0078089C" w:rsidP="0078089C"/>
          <w:p w:rsidR="0078089C" w:rsidRDefault="0078089C" w:rsidP="0078089C"/>
        </w:tc>
        <w:tc>
          <w:tcPr>
            <w:tcW w:w="2158" w:type="dxa"/>
          </w:tcPr>
          <w:p w:rsidR="0078089C" w:rsidRPr="0078089C" w:rsidRDefault="0078089C"/>
        </w:tc>
        <w:tc>
          <w:tcPr>
            <w:tcW w:w="2159" w:type="dxa"/>
          </w:tcPr>
          <w:p w:rsidR="0078089C" w:rsidRPr="0078089C" w:rsidRDefault="0078089C"/>
        </w:tc>
        <w:tc>
          <w:tcPr>
            <w:tcW w:w="2159" w:type="dxa"/>
          </w:tcPr>
          <w:p w:rsidR="0078089C" w:rsidRDefault="0078089C"/>
        </w:tc>
      </w:tr>
    </w:tbl>
    <w:p w:rsidR="0078089C" w:rsidRDefault="0078089C"/>
    <w:sectPr w:rsidR="0078089C" w:rsidSect="007808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9C"/>
    <w:rsid w:val="00393E58"/>
    <w:rsid w:val="0078089C"/>
    <w:rsid w:val="00D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03B8"/>
  <w15:chartTrackingRefBased/>
  <w15:docId w15:val="{AC58C628-F15C-4D08-B7BF-DA863D57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089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78089C"/>
  </w:style>
  <w:style w:type="character" w:customStyle="1" w:styleId="eop">
    <w:name w:val="eop"/>
    <w:basedOn w:val="DefaultParagraphFont"/>
    <w:rsid w:val="0078089C"/>
  </w:style>
  <w:style w:type="table" w:styleId="TableGrid">
    <w:name w:val="Table Grid"/>
    <w:basedOn w:val="TableNormal"/>
    <w:uiPriority w:val="39"/>
    <w:rsid w:val="0078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Indiana University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Hundley, Stephen</dc:creator>
  <cp:keywords/>
  <dc:description/>
  <cp:lastModifiedBy>Hundley, Stephen</cp:lastModifiedBy>
  <cp:revision>2</cp:revision>
  <dcterms:created xsi:type="dcterms:W3CDTF">2020-11-29T21:57:00Z</dcterms:created>
  <dcterms:modified xsi:type="dcterms:W3CDTF">2020-11-29T22:03:00Z</dcterms:modified>
</cp:coreProperties>
</file>